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AE06B" w14:textId="77777777" w:rsidR="000F13B6" w:rsidRDefault="00B12B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C5206" wp14:editId="53C39568">
                <wp:simplePos x="0" y="0"/>
                <wp:positionH relativeFrom="column">
                  <wp:posOffset>3497580</wp:posOffset>
                </wp:positionH>
                <wp:positionV relativeFrom="paragraph">
                  <wp:posOffset>-114300</wp:posOffset>
                </wp:positionV>
                <wp:extent cx="2377440" cy="1242060"/>
                <wp:effectExtent l="0" t="0" r="2286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2420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17485" w14:textId="77777777" w:rsidR="00B12B57" w:rsidRPr="00B12B57" w:rsidRDefault="00331B2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Chili Chef Rules</w:t>
                            </w:r>
                            <w:r w:rsidR="00B12B57" w:rsidRPr="00B12B57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5.4pt;margin-top:-8.95pt;width:187.2pt;height:97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" fillcolor="white [3201]" strokecolor="#c0504d [3205]" strokeweight="2pt">
                <v:textbox style="mso-fit-shape-to-text:t">
                  <w:txbxContent>
                    <w:p w14:paraId="30417485" w14:textId="77777777" w:rsidR="00B12B57" w:rsidRPr="00B12B57" w:rsidRDefault="00331B24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Chili Chef Rules</w:t>
                      </w:r>
                      <w:r w:rsidR="00B12B57" w:rsidRPr="00B12B57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479FD5" wp14:editId="03CB7B2F">
            <wp:extent cx="3228915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 COVER P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1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05631" w14:textId="77777777" w:rsidR="00B12B57" w:rsidRDefault="00331B24">
      <w:pPr>
        <w:rPr>
          <w:sz w:val="24"/>
          <w:szCs w:val="24"/>
        </w:rPr>
      </w:pPr>
      <w:r>
        <w:rPr>
          <w:sz w:val="24"/>
          <w:szCs w:val="24"/>
        </w:rPr>
        <w:t>Thank you for your interest in competing in the 4</w:t>
      </w:r>
      <w:r w:rsidRPr="00331B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</w:t>
      </w:r>
      <w:r w:rsidR="00B12B57" w:rsidRPr="00B12B57">
        <w:rPr>
          <w:sz w:val="24"/>
          <w:szCs w:val="24"/>
        </w:rPr>
        <w:t>Detroit Bulldog R</w:t>
      </w:r>
      <w:r>
        <w:rPr>
          <w:sz w:val="24"/>
          <w:szCs w:val="24"/>
        </w:rPr>
        <w:t xml:space="preserve">escue </w:t>
      </w:r>
      <w:proofErr w:type="spellStart"/>
      <w:r>
        <w:rPr>
          <w:sz w:val="24"/>
          <w:szCs w:val="24"/>
        </w:rPr>
        <w:t>Rockabully</w:t>
      </w:r>
      <w:proofErr w:type="spellEnd"/>
      <w:r>
        <w:rPr>
          <w:sz w:val="24"/>
          <w:szCs w:val="24"/>
        </w:rPr>
        <w:t xml:space="preserve"> Chili </w:t>
      </w:r>
      <w:proofErr w:type="spellStart"/>
      <w:r>
        <w:rPr>
          <w:sz w:val="24"/>
          <w:szCs w:val="24"/>
        </w:rPr>
        <w:t>Cookoff</w:t>
      </w:r>
      <w:proofErr w:type="spellEnd"/>
      <w:r>
        <w:rPr>
          <w:sz w:val="24"/>
          <w:szCs w:val="24"/>
        </w:rPr>
        <w:t xml:space="preserve">! Your participation is essential to the success of this event! Below, you will find the rules. Please review them carefully. </w:t>
      </w:r>
    </w:p>
    <w:p w14:paraId="2367702B" w14:textId="77777777" w:rsidR="00331B24" w:rsidRPr="00B12B57" w:rsidRDefault="00331B24">
      <w:pPr>
        <w:rPr>
          <w:sz w:val="24"/>
          <w:szCs w:val="24"/>
        </w:rPr>
      </w:pPr>
      <w:r>
        <w:rPr>
          <w:sz w:val="24"/>
          <w:szCs w:val="24"/>
        </w:rPr>
        <w:t>Set-up is at 3 pm at the Northville Community Center! However, we’ll provide food and beverages at 2:30 pm so you’ll be fueled up for the big event. Stay tuned for details on our “Thank You” party for Chili Chefs and Volunteers!</w:t>
      </w:r>
    </w:p>
    <w:p w14:paraId="5246D758" w14:textId="77777777" w:rsidR="00B12B57" w:rsidRDefault="00331B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entries must be completed by Sunday, October 30 at 9 pm. </w:t>
      </w:r>
      <w:r>
        <w:rPr>
          <w:b/>
          <w:sz w:val="24"/>
          <w:szCs w:val="24"/>
        </w:rPr>
        <w:br/>
        <w:t xml:space="preserve">Enter at </w:t>
      </w:r>
      <w:hyperlink r:id="rId8" w:history="1">
        <w:r w:rsidRPr="003E1629">
          <w:rPr>
            <w:rStyle w:val="Hyperlink"/>
            <w:b/>
            <w:sz w:val="24"/>
            <w:szCs w:val="24"/>
          </w:rPr>
          <w:t>www.detroitbulldogrescue.org</w:t>
        </w:r>
      </w:hyperlink>
      <w:r>
        <w:rPr>
          <w:b/>
          <w:sz w:val="24"/>
          <w:szCs w:val="24"/>
        </w:rPr>
        <w:t xml:space="preserve"> </w:t>
      </w:r>
    </w:p>
    <w:p w14:paraId="02C02DE1" w14:textId="77777777" w:rsidR="00331B24" w:rsidRDefault="00331B24" w:rsidP="00331B24">
      <w:pPr>
        <w:pStyle w:val="Heading1"/>
      </w:pPr>
      <w:r>
        <w:t>Official Rules</w:t>
      </w:r>
      <w:r>
        <w:br/>
      </w:r>
    </w:p>
    <w:p w14:paraId="21ACBB3A" w14:textId="77777777" w:rsidR="00830278" w:rsidRPr="00830278" w:rsidRDefault="00331B24" w:rsidP="0083027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Submit your $20 entry fee (includes tables, chairs, tasting cups, spoons, wet wipes, napkins, and CUSTOM DBR apron) by Sunday, October 30!!! You can enter online at</w:t>
      </w:r>
      <w:r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www.detroitbulldogrescue.org</w:t>
      </w:r>
    </w:p>
    <w:p w14:paraId="7A97532C" w14:textId="77777777" w:rsidR="00830278" w:rsidRPr="00830278" w:rsidRDefault="00331B24" w:rsidP="0083027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 xml:space="preserve">Make </w:t>
      </w:r>
      <w:r w:rsidRPr="00830278">
        <w:rPr>
          <w:rFonts w:ascii="Calibri" w:hAnsi="Calibri" w:cs="Arial"/>
          <w:b/>
          <w:i/>
          <w:color w:val="333333"/>
          <w:sz w:val="20"/>
          <w:szCs w:val="20"/>
          <w:highlight w:val="yellow"/>
          <w:shd w:val="clear" w:color="auto" w:fill="FFFFFF"/>
        </w:rPr>
        <w:t>at least 2</w:t>
      </w: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 xml:space="preserve"> gallons of your BEST</w:t>
      </w:r>
      <w:r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 w:rsidRPr="00830278">
        <w:rPr>
          <w:rStyle w:val="il"/>
          <w:rFonts w:ascii="Calibri" w:hAnsi="Calibri" w:cs="Arial"/>
          <w:color w:val="222222"/>
          <w:sz w:val="20"/>
          <w:szCs w:val="20"/>
          <w:shd w:val="clear" w:color="auto" w:fill="FFFFCC"/>
        </w:rPr>
        <w:t>chili</w:t>
      </w:r>
      <w:r w:rsid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br/>
      </w:r>
    </w:p>
    <w:p w14:paraId="1A5EAB2F" w14:textId="77777777" w:rsidR="00830278" w:rsidRPr="00830278" w:rsidRDefault="00830278" w:rsidP="0083027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P</w:t>
      </w:r>
      <w:r w:rsidR="00331B24"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rovide your recipe, TYPED on an 8x11 page of paper with the title of your entry and your name. Your recipe may be printed and use in f</w:t>
      </w:r>
      <w:r>
        <w:rPr>
          <w:rFonts w:ascii="Calibri" w:hAnsi="Calibri" w:cs="Arial"/>
          <w:color w:val="333333"/>
          <w:sz w:val="20"/>
          <w:szCs w:val="20"/>
          <w:shd w:val="clear" w:color="auto" w:fill="FFFFFF"/>
        </w:rPr>
        <w:t>uture DBR fundraising efforts.</w:t>
      </w:r>
      <w:r>
        <w:rPr>
          <w:rFonts w:ascii="Calibri" w:hAnsi="Calibri" w:cs="Arial"/>
          <w:color w:val="333333"/>
          <w:sz w:val="20"/>
          <w:szCs w:val="20"/>
          <w:shd w:val="clear" w:color="auto" w:fill="FFFFFF"/>
        </w:rPr>
        <w:br/>
      </w:r>
    </w:p>
    <w:p w14:paraId="3CD9E8A4" w14:textId="77777777" w:rsidR="00830278" w:rsidRPr="00830278" w:rsidRDefault="00331B24" w:rsidP="0083027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 xml:space="preserve">Bring your own electric </w:t>
      </w:r>
      <w:proofErr w:type="gramStart"/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crock-pot(</w:t>
      </w:r>
      <w:proofErr w:type="gramEnd"/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 xml:space="preserve">s), serving ladle, oven mitts, towels, tablecloth, and extension cord and serve your </w:t>
      </w:r>
      <w:r w:rsidRPr="00830278">
        <w:rPr>
          <w:rStyle w:val="il"/>
          <w:rFonts w:ascii="Calibri" w:hAnsi="Calibri" w:cs="Arial"/>
          <w:color w:val="222222"/>
          <w:sz w:val="20"/>
          <w:szCs w:val="20"/>
          <w:shd w:val="clear" w:color="auto" w:fill="FFFFCC"/>
        </w:rPr>
        <w:t>chili</w:t>
      </w:r>
      <w:r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 w:rsid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at the proper temperature.</w:t>
      </w:r>
      <w:r w:rsid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br/>
      </w:r>
    </w:p>
    <w:p w14:paraId="0EBEA8C2" w14:textId="77777777" w:rsidR="00830278" w:rsidRPr="00830278" w:rsidRDefault="00331B24" w:rsidP="0083027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Prepare your</w:t>
      </w:r>
      <w:r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 w:rsidRPr="00830278">
        <w:rPr>
          <w:rStyle w:val="il"/>
          <w:rFonts w:ascii="Calibri" w:hAnsi="Calibri" w:cs="Arial"/>
          <w:color w:val="222222"/>
          <w:sz w:val="20"/>
          <w:szCs w:val="20"/>
          <w:shd w:val="clear" w:color="auto" w:fill="FFFFCC"/>
        </w:rPr>
        <w:t>chili</w:t>
      </w:r>
      <w:r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in a safe, sanitary, kitchen, taking all necessary precautions to avoid physical or chemical contaminants, since you will be serving your</w:t>
      </w:r>
      <w:r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 w:rsidRPr="00830278">
        <w:rPr>
          <w:rStyle w:val="il"/>
          <w:rFonts w:ascii="Calibri" w:hAnsi="Calibri" w:cs="Arial"/>
          <w:color w:val="222222"/>
          <w:sz w:val="20"/>
          <w:szCs w:val="20"/>
          <w:shd w:val="clear" w:color="auto" w:fill="FFFFCC"/>
        </w:rPr>
        <w:t>chili</w:t>
      </w:r>
      <w:r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to the public, not friends and</w:t>
      </w:r>
      <w:r w:rsid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 xml:space="preserve"> family in your own home</w:t>
      </w:r>
      <w:r w:rsid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br/>
      </w:r>
    </w:p>
    <w:p w14:paraId="435CD166" w14:textId="77777777" w:rsidR="00830278" w:rsidRPr="00830278" w:rsidRDefault="00830278" w:rsidP="0083027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Y</w:t>
      </w:r>
      <w:r w:rsidR="00331B24"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ou MUST wear some type of hat while serving</w:t>
      </w:r>
      <w:r w:rsidR="00331B24"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 w:rsidR="00331B24" w:rsidRPr="00830278">
        <w:rPr>
          <w:rStyle w:val="il"/>
          <w:rFonts w:ascii="Calibri" w:hAnsi="Calibri" w:cs="Arial"/>
          <w:color w:val="222222"/>
          <w:sz w:val="20"/>
          <w:szCs w:val="20"/>
          <w:shd w:val="clear" w:color="auto" w:fill="FFFFCC"/>
        </w:rPr>
        <w:t>chili</w:t>
      </w:r>
      <w:r w:rsidR="00331B24"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 w:rsidR="00331B24"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to be in compliance with the Wayne County Health Department guidelines for public food service.</w:t>
      </w:r>
      <w:r w:rsidR="00331B24"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Calibri" w:hAnsi="Calibri" w:cs="Arial"/>
          <w:color w:val="333333"/>
          <w:sz w:val="20"/>
          <w:szCs w:val="20"/>
          <w:shd w:val="clear" w:color="auto" w:fill="FFFFFF"/>
        </w:rPr>
        <w:br/>
      </w:r>
    </w:p>
    <w:p w14:paraId="5ADA155D" w14:textId="77777777" w:rsidR="00830278" w:rsidRPr="00830278" w:rsidRDefault="00331B24" w:rsidP="0083027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Arrive at the Northville Community Center promptly at 3 pm on Sunday, November 8 to set up.</w:t>
      </w: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br/>
      </w:r>
    </w:p>
    <w:p w14:paraId="7B726C6B" w14:textId="77777777" w:rsidR="00830278" w:rsidRPr="00830278" w:rsidRDefault="00331B24" w:rsidP="0083027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Your</w:t>
      </w:r>
      <w:r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 w:rsidRPr="00830278">
        <w:rPr>
          <w:rStyle w:val="il"/>
          <w:rFonts w:ascii="Calibri" w:hAnsi="Calibri" w:cs="Arial"/>
          <w:color w:val="222222"/>
          <w:sz w:val="20"/>
          <w:szCs w:val="20"/>
          <w:shd w:val="clear" w:color="auto" w:fill="FFFFCC"/>
        </w:rPr>
        <w:t>chili</w:t>
      </w:r>
      <w:r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must be HOT upon arrival, ready to be served. NO ONE will be permitted</w:t>
      </w:r>
      <w:r w:rsid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 xml:space="preserve"> access to the NCC kitchen.</w:t>
      </w:r>
      <w:r w:rsid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br/>
      </w:r>
    </w:p>
    <w:p w14:paraId="6FB64AB1" w14:textId="77777777" w:rsidR="00331B24" w:rsidRPr="00830278" w:rsidRDefault="00331B24" w:rsidP="00830278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Invite your friends and family to buy tickets so you can "stock the pond" and secure votes for YOUR</w:t>
      </w:r>
      <w:r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 w:rsidRPr="00830278">
        <w:rPr>
          <w:rStyle w:val="il"/>
          <w:rFonts w:ascii="Calibri" w:hAnsi="Calibri" w:cs="Arial"/>
          <w:color w:val="222222"/>
          <w:sz w:val="20"/>
          <w:szCs w:val="20"/>
          <w:shd w:val="clear" w:color="auto" w:fill="FFFFCC"/>
        </w:rPr>
        <w:t>chili</w:t>
      </w:r>
      <w:r w:rsidRPr="00830278">
        <w:rPr>
          <w:rStyle w:val="apple-converted-space"/>
          <w:rFonts w:ascii="Calibri" w:hAnsi="Calibri" w:cs="Arial"/>
          <w:color w:val="333333"/>
          <w:sz w:val="20"/>
          <w:szCs w:val="20"/>
          <w:shd w:val="clear" w:color="auto" w:fill="FFFFFF"/>
        </w:rPr>
        <w:t> </w:t>
      </w:r>
      <w:r w:rsidRPr="00830278">
        <w:rPr>
          <w:rFonts w:ascii="Calibri" w:hAnsi="Calibri" w:cs="Arial"/>
          <w:color w:val="333333"/>
          <w:sz w:val="20"/>
          <w:szCs w:val="20"/>
          <w:shd w:val="clear" w:color="auto" w:fill="FFFFFF"/>
        </w:rPr>
        <w:t>in the popular vote.</w:t>
      </w:r>
      <w:bookmarkStart w:id="0" w:name="_GoBack"/>
      <w:bookmarkEnd w:id="0"/>
    </w:p>
    <w:sectPr w:rsidR="00331B24" w:rsidRPr="00830278" w:rsidSect="00830278">
      <w:pgSz w:w="12240" w:h="15840"/>
      <w:pgMar w:top="72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01FF"/>
    <w:multiLevelType w:val="hybridMultilevel"/>
    <w:tmpl w:val="632C250A"/>
    <w:lvl w:ilvl="0" w:tplc="350C5814">
      <w:start w:val="1"/>
      <w:numFmt w:val="decimal"/>
      <w:lvlText w:val="%1."/>
      <w:lvlJc w:val="left"/>
      <w:pPr>
        <w:ind w:left="1095" w:hanging="375"/>
      </w:pPr>
      <w:rPr>
        <w:rFonts w:ascii="Calibri" w:hAnsi="Calibr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2836D6"/>
    <w:multiLevelType w:val="hybridMultilevel"/>
    <w:tmpl w:val="D864FA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50686B"/>
    <w:multiLevelType w:val="hybridMultilevel"/>
    <w:tmpl w:val="313C5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57"/>
    <w:rsid w:val="001D7571"/>
    <w:rsid w:val="00331B24"/>
    <w:rsid w:val="00776D99"/>
    <w:rsid w:val="00830278"/>
    <w:rsid w:val="00B12B57"/>
    <w:rsid w:val="00B5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60B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1B2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331B24"/>
  </w:style>
  <w:style w:type="character" w:customStyle="1" w:styleId="il">
    <w:name w:val="il"/>
    <w:basedOn w:val="DefaultParagraphFont"/>
    <w:rsid w:val="00331B24"/>
  </w:style>
  <w:style w:type="paragraph" w:styleId="ListParagraph">
    <w:name w:val="List Paragraph"/>
    <w:basedOn w:val="Normal"/>
    <w:uiPriority w:val="34"/>
    <w:qFormat/>
    <w:rsid w:val="0033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1B2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331B24"/>
  </w:style>
  <w:style w:type="character" w:customStyle="1" w:styleId="il">
    <w:name w:val="il"/>
    <w:basedOn w:val="DefaultParagraphFont"/>
    <w:rsid w:val="00331B24"/>
  </w:style>
  <w:style w:type="paragraph" w:styleId="ListParagraph">
    <w:name w:val="List Paragraph"/>
    <w:basedOn w:val="Normal"/>
    <w:uiPriority w:val="34"/>
    <w:qFormat/>
    <w:rsid w:val="0033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http://www.detroitbulldogrescue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81A50D-E7BC-6346-8DEB-A4215661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Sloan</dc:creator>
  <cp:lastModifiedBy>snezana</cp:lastModifiedBy>
  <cp:revision>3</cp:revision>
  <dcterms:created xsi:type="dcterms:W3CDTF">2016-09-27T02:18:00Z</dcterms:created>
  <dcterms:modified xsi:type="dcterms:W3CDTF">2016-10-02T15:25:00Z</dcterms:modified>
</cp:coreProperties>
</file>